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0C" w:rsidRDefault="00892C0C" w:rsidP="00CD4E60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4D4D4D"/>
          <w:sz w:val="24"/>
          <w:szCs w:val="24"/>
        </w:rPr>
      </w:pPr>
    </w:p>
    <w:p w:rsidR="00892C0C" w:rsidRDefault="00892C0C" w:rsidP="00873078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4D4D"/>
          <w:sz w:val="24"/>
          <w:szCs w:val="24"/>
        </w:rPr>
      </w:pPr>
    </w:p>
    <w:p w:rsidR="004B18B4" w:rsidRPr="00397747" w:rsidRDefault="004B18B4" w:rsidP="001034B9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D87" w:rsidRPr="004B18B4" w:rsidRDefault="004B18B4" w:rsidP="00F07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4B18B4">
        <w:rPr>
          <w:rFonts w:ascii="Times New Roman" w:hAnsi="Times New Roman" w:cs="Times New Roman"/>
          <w:sz w:val="18"/>
          <w:szCs w:val="18"/>
        </w:rPr>
        <w:t xml:space="preserve">Щодо </w:t>
      </w:r>
      <w:r w:rsidR="00F070AA">
        <w:rPr>
          <w:rFonts w:ascii="Times New Roman" w:hAnsi="Times New Roman" w:cs="Times New Roman"/>
          <w:sz w:val="18"/>
          <w:szCs w:val="18"/>
        </w:rPr>
        <w:t>внесення змін в лот</w:t>
      </w:r>
    </w:p>
    <w:p w:rsidR="004B18B4" w:rsidRDefault="004B18B4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F070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F070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F070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FF6E36" w:rsidRPr="00CD14AA" w:rsidRDefault="00CD14AA" w:rsidP="00CD14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14AA">
        <w:rPr>
          <w:rFonts w:ascii="Times New Roman" w:hAnsi="Times New Roman" w:cs="Times New Roman"/>
          <w:bCs/>
          <w:sz w:val="28"/>
          <w:szCs w:val="28"/>
        </w:rPr>
        <w:t>Змінити площу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CD14AA">
        <w:rPr>
          <w:rFonts w:ascii="Times New Roman" w:hAnsi="Times New Roman" w:cs="Times New Roman"/>
          <w:bCs/>
          <w:sz w:val="28"/>
          <w:szCs w:val="28"/>
        </w:rPr>
        <w:t xml:space="preserve"> придатну до оренди в лоті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bookmarkStart w:id="0" w:name="_GoBack"/>
      <w:bookmarkEnd w:id="0"/>
      <w:r w:rsidRPr="00CD14AA">
        <w:rPr>
          <w:rFonts w:ascii="Times New Roman" w:hAnsi="Times New Roman" w:cs="Times New Roman"/>
          <w:sz w:val="28"/>
          <w:szCs w:val="28"/>
        </w:rPr>
        <w:t> </w:t>
      </w:r>
      <w:r w:rsidRPr="00CD14AA">
        <w:rPr>
          <w:rFonts w:ascii="Times New Roman" w:hAnsi="Times New Roman" w:cs="Times New Roman"/>
          <w:sz w:val="28"/>
          <w:szCs w:val="28"/>
        </w:rPr>
        <w:t>UA-PS-2020-04-08-000042-2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8B4" w:rsidRDefault="004B18B4" w:rsidP="00FF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8E" w:rsidRDefault="004B18B4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2C81" w:rsidRDefault="00B42C81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F75C6" w:rsidRDefault="003F75C6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070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42C81" w:rsidRPr="00CD14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14AA">
        <w:rPr>
          <w:rFonts w:ascii="Times New Roman" w:hAnsi="Times New Roman" w:cs="Times New Roman"/>
          <w:sz w:val="24"/>
          <w:szCs w:val="24"/>
        </w:rPr>
        <w:t>Спеціаліст відділу</w:t>
      </w:r>
    </w:p>
    <w:p w:rsidR="00825F2A" w:rsidRPr="00CD14AA" w:rsidRDefault="00F070A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14AA">
        <w:rPr>
          <w:rFonts w:ascii="Times New Roman" w:hAnsi="Times New Roman" w:cs="Times New Roman"/>
          <w:sz w:val="24"/>
          <w:szCs w:val="24"/>
        </w:rPr>
        <w:t>розпорядження об’єктами</w:t>
      </w:r>
      <w:r w:rsidR="00825F2A" w:rsidRPr="00CD14AA">
        <w:rPr>
          <w:rFonts w:ascii="Times New Roman" w:hAnsi="Times New Roman" w:cs="Times New Roman"/>
          <w:sz w:val="24"/>
          <w:szCs w:val="24"/>
        </w:rPr>
        <w:t xml:space="preserve"> нерухом</w:t>
      </w:r>
      <w:r w:rsidRPr="00CD14AA">
        <w:rPr>
          <w:rFonts w:ascii="Times New Roman" w:hAnsi="Times New Roman" w:cs="Times New Roman"/>
          <w:sz w:val="24"/>
          <w:szCs w:val="24"/>
        </w:rPr>
        <w:t>о</w:t>
      </w:r>
      <w:r w:rsidR="00825F2A" w:rsidRPr="00CD14AA">
        <w:rPr>
          <w:rFonts w:ascii="Times New Roman" w:hAnsi="Times New Roman" w:cs="Times New Roman"/>
          <w:sz w:val="24"/>
          <w:szCs w:val="24"/>
        </w:rPr>
        <w:t>ст</w:t>
      </w:r>
      <w:r w:rsidRPr="00CD14AA">
        <w:rPr>
          <w:rFonts w:ascii="Times New Roman" w:hAnsi="Times New Roman" w:cs="Times New Roman"/>
          <w:sz w:val="24"/>
          <w:szCs w:val="24"/>
        </w:rPr>
        <w:t>і</w:t>
      </w:r>
    </w:p>
    <w:p w:rsidR="00825F2A" w:rsidRPr="00CD14AA" w:rsidRDefault="00825F2A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14AA">
        <w:rPr>
          <w:rFonts w:ascii="Times New Roman" w:hAnsi="Times New Roman" w:cs="Times New Roman"/>
          <w:sz w:val="24"/>
          <w:szCs w:val="24"/>
        </w:rPr>
        <w:t>ПАТ «Укртелеком»</w:t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Pr="00CD14AA">
        <w:rPr>
          <w:rFonts w:ascii="Times New Roman" w:hAnsi="Times New Roman" w:cs="Times New Roman"/>
          <w:sz w:val="24"/>
          <w:szCs w:val="24"/>
        </w:rPr>
        <w:tab/>
      </w:r>
      <w:r w:rsidR="00F070AA" w:rsidRPr="00CD14AA">
        <w:rPr>
          <w:rFonts w:ascii="Times New Roman" w:hAnsi="Times New Roman" w:cs="Times New Roman"/>
          <w:sz w:val="24"/>
          <w:szCs w:val="24"/>
        </w:rPr>
        <w:tab/>
      </w:r>
      <w:r w:rsidR="00400AAC" w:rsidRPr="00CD14AA">
        <w:rPr>
          <w:rFonts w:ascii="Times New Roman" w:hAnsi="Times New Roman" w:cs="Times New Roman"/>
          <w:sz w:val="24"/>
          <w:szCs w:val="24"/>
        </w:rPr>
        <w:tab/>
      </w:r>
      <w:r w:rsidR="00F070AA" w:rsidRPr="00CD14AA">
        <w:rPr>
          <w:rFonts w:ascii="Times New Roman" w:hAnsi="Times New Roman" w:cs="Times New Roman"/>
          <w:sz w:val="24"/>
          <w:szCs w:val="24"/>
        </w:rPr>
        <w:t>О.</w:t>
      </w:r>
      <w:r w:rsidR="00E52388" w:rsidRPr="00CD14AA">
        <w:rPr>
          <w:rFonts w:ascii="Times New Roman" w:hAnsi="Times New Roman" w:cs="Times New Roman"/>
          <w:sz w:val="24"/>
          <w:szCs w:val="24"/>
        </w:rPr>
        <w:t xml:space="preserve"> </w:t>
      </w:r>
      <w:r w:rsidR="00F070AA" w:rsidRPr="00CD14AA">
        <w:rPr>
          <w:rFonts w:ascii="Times New Roman" w:hAnsi="Times New Roman" w:cs="Times New Roman"/>
          <w:sz w:val="24"/>
          <w:szCs w:val="24"/>
        </w:rPr>
        <w:t>Ассаул</w:t>
      </w:r>
    </w:p>
    <w:p w:rsidR="00B42C81" w:rsidRPr="00CD14AA" w:rsidRDefault="00B42C81" w:rsidP="00CD4E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2C81" w:rsidRPr="00B42C81" w:rsidRDefault="00B42C81" w:rsidP="00CD4E60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</w:p>
    <w:p w:rsidR="00B42C81" w:rsidRPr="00B42C81" w:rsidRDefault="00B42C81" w:rsidP="00CD4E60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</w:p>
    <w:p w:rsidR="00B42C81" w:rsidRPr="00B42C81" w:rsidRDefault="00B42C81" w:rsidP="00CD4E60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5E3D0C" w:rsidRDefault="005E3D0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400AAC" w:rsidRDefault="00400AA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400AAC" w:rsidRDefault="00400AA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400AAC" w:rsidRDefault="00400AA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400AAC" w:rsidRDefault="00400AA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5E3D0C" w:rsidRDefault="005E3D0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5E3D0C" w:rsidRDefault="005E3D0C" w:rsidP="00CD4E60">
      <w:pPr>
        <w:spacing w:line="240" w:lineRule="auto"/>
        <w:ind w:left="-567"/>
        <w:rPr>
          <w:rFonts w:ascii="Times New Roman" w:hAnsi="Times New Roman" w:cs="Times New Roman"/>
          <w:sz w:val="20"/>
          <w:szCs w:val="18"/>
        </w:rPr>
      </w:pPr>
    </w:p>
    <w:p w:rsidR="005E3D0C" w:rsidRPr="0050108E" w:rsidRDefault="005E3D0C" w:rsidP="00CD4E60">
      <w:pPr>
        <w:ind w:left="-567"/>
        <w:rPr>
          <w:rFonts w:ascii="Times New Roman" w:hAnsi="Times New Roman" w:cs="Times New Roman"/>
          <w:sz w:val="20"/>
          <w:szCs w:val="18"/>
        </w:rPr>
      </w:pPr>
    </w:p>
    <w:sectPr w:rsidR="005E3D0C" w:rsidRPr="0050108E" w:rsidSect="005E3D0C">
      <w:headerReference w:type="first" r:id="rId7"/>
      <w:footerReference w:type="first" r:id="rId8"/>
      <w:pgSz w:w="11906" w:h="16838"/>
      <w:pgMar w:top="1135" w:right="849" w:bottom="1418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44" w:rsidRDefault="00547E44" w:rsidP="0049748C">
      <w:pPr>
        <w:spacing w:after="0" w:line="240" w:lineRule="auto"/>
      </w:pPr>
      <w:r>
        <w:separator/>
      </w:r>
    </w:p>
  </w:endnote>
  <w:endnote w:type="continuationSeparator" w:id="0">
    <w:p w:rsidR="00547E44" w:rsidRDefault="00547E44" w:rsidP="0049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 LT CYR 45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HelveticaNeue-Bold">
    <w:altName w:val="Helvetica Neue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-Ligh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Neue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5"/>
      <w:gridCol w:w="6813"/>
    </w:tblGrid>
    <w:tr w:rsidR="003F0550" w:rsidRPr="003F0550" w:rsidTr="00D9298D">
      <w:tc>
        <w:tcPr>
          <w:tcW w:w="2694" w:type="dxa"/>
        </w:tcPr>
        <w:p w:rsidR="003F0550" w:rsidRPr="003F0550" w:rsidRDefault="007C789D" w:rsidP="003F0550">
          <w:pPr>
            <w:autoSpaceDE w:val="0"/>
            <w:autoSpaceDN w:val="0"/>
            <w:adjustRightInd w:val="0"/>
            <w:ind w:left="-108"/>
            <w:jc w:val="right"/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</w:pPr>
          <w:r w:rsidRPr="003F0550">
            <w:rPr>
              <w:rFonts w:ascii="HelveticaNeue LT CYR 45 Light" w:hAnsi="HelveticaNeue LT CYR 45 Light" w:cs="HelveticaNeue-Light"/>
              <w:b/>
              <w:color w:val="4D4D4D"/>
              <w:sz w:val="16"/>
              <w:szCs w:val="16"/>
              <w:lang w:val="uk-UA"/>
            </w:rPr>
            <w:t>Публічне акціонерне товариство</w:t>
          </w:r>
          <w:r w:rsidRPr="003F0550">
            <w:rPr>
              <w:rFonts w:ascii="HelveticaNeue LT CYR 45 Light" w:hAnsi="HelveticaNeue LT CYR 45 Light" w:cs="HelveticaNeue-Light"/>
              <w:b/>
              <w:color w:val="4D4D4D"/>
              <w:sz w:val="16"/>
              <w:szCs w:val="16"/>
              <w:lang w:val="en-US"/>
            </w:rPr>
            <w:t xml:space="preserve"> </w:t>
          </w:r>
          <w:r w:rsidRPr="003F0550">
            <w:rPr>
              <w:rFonts w:ascii="HelveticaNeue LT CYR 45 Light" w:hAnsi="HelveticaNeue LT CYR 45 Light" w:cs="HelveticaNeue-Light"/>
              <w:b/>
              <w:color w:val="4D4D4D"/>
              <w:sz w:val="16"/>
              <w:szCs w:val="16"/>
              <w:lang w:val="uk-UA"/>
            </w:rPr>
            <w:t>«Укртелеком»</w:t>
          </w:r>
        </w:p>
      </w:tc>
      <w:tc>
        <w:tcPr>
          <w:tcW w:w="8006" w:type="dxa"/>
        </w:tcPr>
        <w:p w:rsidR="003F0550" w:rsidRPr="003F0550" w:rsidRDefault="007C789D" w:rsidP="003F0550">
          <w:pPr>
            <w:autoSpaceDE w:val="0"/>
            <w:autoSpaceDN w:val="0"/>
            <w:adjustRightInd w:val="0"/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</w:pPr>
          <w:proofErr w:type="spellStart"/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бульв</w:t>
          </w:r>
          <w:proofErr w:type="spellEnd"/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. Т. Шевченка, 18, м. Київ, 01</w:t>
          </w: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</w:rPr>
            <w:t>6</w:t>
          </w: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01, Україна</w:t>
          </w:r>
        </w:p>
        <w:p w:rsidR="003F0550" w:rsidRPr="003F0550" w:rsidRDefault="007C789D" w:rsidP="003F0550">
          <w:pPr>
            <w:autoSpaceDE w:val="0"/>
            <w:autoSpaceDN w:val="0"/>
            <w:adjustRightInd w:val="0"/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</w:pP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п/р 2600543</w:t>
          </w: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</w:rPr>
            <w:t>9</w:t>
          </w: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685 в АТ «Райффайзен Банк Аваль» м. Києва, МФО 380805, код ЄДРПОУ 21560766,</w:t>
          </w:r>
        </w:p>
        <w:p w:rsidR="003F0550" w:rsidRPr="003F0550" w:rsidRDefault="007C789D" w:rsidP="003F0550">
          <w:pPr>
            <w:autoSpaceDE w:val="0"/>
            <w:autoSpaceDN w:val="0"/>
            <w:adjustRightInd w:val="0"/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</w:pP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 xml:space="preserve">індивідуальний податковий номер 215607626656, свідоцтво № 200016523, видане </w:t>
          </w:r>
        </w:p>
        <w:p w:rsidR="003F0550" w:rsidRPr="003F0550" w:rsidRDefault="007C789D" w:rsidP="003F0550">
          <w:pPr>
            <w:autoSpaceDE w:val="0"/>
            <w:autoSpaceDN w:val="0"/>
            <w:adjustRightInd w:val="0"/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</w:pPr>
          <w:r w:rsidRPr="003F0550">
            <w:rPr>
              <w:rFonts w:ascii="HelveticaNeue LT CYR 45 Light" w:hAnsi="HelveticaNeue LT CYR 45 Light" w:cs="HelveticaNeue-Light"/>
              <w:color w:val="4D4D4D"/>
              <w:sz w:val="14"/>
              <w:szCs w:val="14"/>
              <w:lang w:val="uk-UA"/>
            </w:rPr>
            <w:t>02.01.2012 СДПІ у м. Києві по роботі з ВВП</w:t>
          </w:r>
        </w:p>
      </w:tc>
    </w:tr>
  </w:tbl>
  <w:p w:rsidR="003F0550" w:rsidRPr="003F0550" w:rsidRDefault="00547E44" w:rsidP="00673806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44" w:rsidRDefault="00547E44" w:rsidP="0049748C">
      <w:pPr>
        <w:spacing w:after="0" w:line="240" w:lineRule="auto"/>
      </w:pPr>
      <w:r>
        <w:separator/>
      </w:r>
    </w:p>
  </w:footnote>
  <w:footnote w:type="continuationSeparator" w:id="0">
    <w:p w:rsidR="00547E44" w:rsidRDefault="00547E44" w:rsidP="0049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50" w:rsidRDefault="0050108E" w:rsidP="003F0550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 w:cs="HelveticaNeue-Bold"/>
        <w:b/>
        <w:bCs/>
        <w:color w:val="4D4D4D"/>
        <w:sz w:val="16"/>
        <w:szCs w:val="36"/>
      </w:rPr>
    </w:pPr>
    <w:r w:rsidRPr="00834F64">
      <w:rPr>
        <w:rFonts w:ascii="HelveticaNeue LT CYR 45 Light" w:hAnsi="HelveticaNeue LT CYR 45 Light"/>
        <w:noProof/>
        <w:sz w:val="10"/>
        <w:szCs w:val="36"/>
        <w:lang w:val="ru-RU" w:eastAsia="ru-RU"/>
      </w:rPr>
      <w:drawing>
        <wp:anchor distT="0" distB="0" distL="114300" distR="114300" simplePos="0" relativeHeight="251668480" behindDoc="0" locked="0" layoutInCell="1" allowOverlap="1" wp14:anchorId="4431DB7B" wp14:editId="47BDE981">
          <wp:simplePos x="0" y="0"/>
          <wp:positionH relativeFrom="column">
            <wp:posOffset>3722370</wp:posOffset>
          </wp:positionH>
          <wp:positionV relativeFrom="paragraph">
            <wp:posOffset>-192405</wp:posOffset>
          </wp:positionV>
          <wp:extent cx="2339975" cy="95758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80" t="13255" r="7702" b="60987"/>
                  <a:stretch/>
                </pic:blipFill>
                <pic:spPr bwMode="auto">
                  <a:xfrm>
                    <a:off x="0" y="0"/>
                    <a:ext cx="233997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7E16" w:rsidRDefault="00547E44" w:rsidP="003F0550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 w:cs="HelveticaNeue-Bold"/>
        <w:b/>
        <w:bCs/>
        <w:color w:val="4D4D4D"/>
        <w:sz w:val="16"/>
        <w:szCs w:val="36"/>
      </w:rPr>
    </w:pPr>
  </w:p>
  <w:p w:rsidR="003F0550" w:rsidRPr="00F54422" w:rsidRDefault="007C789D" w:rsidP="003F0550">
    <w:pPr>
      <w:autoSpaceDE w:val="0"/>
      <w:autoSpaceDN w:val="0"/>
      <w:adjustRightInd w:val="0"/>
      <w:spacing w:after="0" w:line="240" w:lineRule="auto"/>
      <w:rPr>
        <w:rFonts w:ascii="HelveticaNeue-Bold" w:hAnsi="HelveticaNeue-Bold" w:cs="HelveticaNeue-Bold"/>
        <w:b/>
        <w:bCs/>
        <w:color w:val="4D4D4D"/>
        <w:sz w:val="36"/>
        <w:szCs w:val="36"/>
      </w:rPr>
    </w:pPr>
    <w:r w:rsidRPr="00834F64">
      <w:rPr>
        <w:rFonts w:ascii="HelveticaNeue LT CYR 45 Light" w:hAnsi="HelveticaNeue LT CYR 45 Light" w:cs="HelveticaNeue-Bold"/>
        <w:b/>
        <w:bCs/>
        <w:color w:val="4D4D4D"/>
        <w:sz w:val="16"/>
        <w:szCs w:val="36"/>
      </w:rPr>
      <w:t>Публічне акціонерне товариство «Укртелеком</w:t>
    </w:r>
    <w:r w:rsidRPr="007B0CB7">
      <w:rPr>
        <w:rFonts w:ascii="HelveticaNeue-Bold" w:hAnsi="HelveticaNeue-Bold" w:cs="HelveticaNeue-Bold"/>
        <w:b/>
        <w:bCs/>
        <w:color w:val="4D4D4D"/>
        <w:sz w:val="16"/>
        <w:szCs w:val="36"/>
      </w:rPr>
      <w:t>»</w:t>
    </w:r>
  </w:p>
  <w:p w:rsidR="003F0550" w:rsidRPr="008709D9" w:rsidRDefault="00547E44" w:rsidP="003F0550">
    <w:pPr>
      <w:autoSpaceDE w:val="0"/>
      <w:autoSpaceDN w:val="0"/>
      <w:adjustRightInd w:val="0"/>
      <w:spacing w:after="0" w:line="240" w:lineRule="auto"/>
      <w:rPr>
        <w:rFonts w:ascii="Helvetica-Light" w:hAnsi="Helvetica-Light" w:cs="Helvetica-Light"/>
        <w:color w:val="4D4D4D"/>
        <w:sz w:val="14"/>
        <w:szCs w:val="14"/>
      </w:rPr>
    </w:pPr>
  </w:p>
  <w:p w:rsidR="003F0550" w:rsidRPr="00834F64" w:rsidRDefault="007C789D" w:rsidP="003F0550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 w:cs="Helvetica-Light"/>
        <w:color w:val="4D4D4D"/>
        <w:sz w:val="14"/>
        <w:szCs w:val="14"/>
      </w:rPr>
    </w:pPr>
    <w:r w:rsidRPr="00834F64">
      <w:rPr>
        <w:rFonts w:ascii="HelveticaNeue LT CYR 45 Light" w:hAnsi="HelveticaNeue LT CYR 45 Light" w:cs="Helvetica-Light"/>
        <w:color w:val="4D4D4D"/>
        <w:sz w:val="14"/>
        <w:szCs w:val="14"/>
      </w:rPr>
      <w:t>бульв. Т. Шевченка, 18,</w:t>
    </w:r>
  </w:p>
  <w:p w:rsidR="003F0550" w:rsidRPr="00834F64" w:rsidRDefault="007C789D" w:rsidP="003F0550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 w:cs="Helvetica-Light"/>
        <w:color w:val="4D4D4D"/>
        <w:sz w:val="14"/>
        <w:szCs w:val="14"/>
      </w:rPr>
    </w:pPr>
    <w:r w:rsidRPr="00834F64">
      <w:rPr>
        <w:rFonts w:ascii="HelveticaNeue LT CYR 45 Light" w:hAnsi="HelveticaNeue LT CYR 45 Light" w:cs="Helvetica-Light"/>
        <w:color w:val="4D4D4D"/>
        <w:sz w:val="14"/>
        <w:szCs w:val="14"/>
      </w:rPr>
      <w:t>м. Київ, 01601, Україна</w:t>
    </w:r>
  </w:p>
  <w:p w:rsidR="003F0550" w:rsidRPr="00834F64" w:rsidRDefault="007C789D" w:rsidP="003F0550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 w:cs="Helvetica-Light"/>
        <w:color w:val="4D4D4D"/>
        <w:sz w:val="14"/>
        <w:szCs w:val="14"/>
      </w:rPr>
    </w:pPr>
    <w:proofErr w:type="spellStart"/>
    <w:r w:rsidRPr="00834F64">
      <w:rPr>
        <w:rFonts w:ascii="HelveticaNeue LT CYR 45 Light" w:hAnsi="HelveticaNeue LT CYR 45 Light" w:cs="Helvetica-Light"/>
        <w:color w:val="4D4D4D"/>
        <w:sz w:val="14"/>
        <w:szCs w:val="14"/>
      </w:rPr>
      <w:t>Тел</w:t>
    </w:r>
    <w:proofErr w:type="spellEnd"/>
    <w:r w:rsidRPr="00834F64">
      <w:rPr>
        <w:rFonts w:ascii="HelveticaNeue LT CYR 45 Light" w:hAnsi="HelveticaNeue LT CYR 45 Light" w:cs="Helvetica-Light"/>
        <w:color w:val="4D4D4D"/>
        <w:sz w:val="14"/>
        <w:szCs w:val="14"/>
      </w:rPr>
      <w:t>.: +380 44 246 57 10</w:t>
    </w:r>
  </w:p>
  <w:p w:rsidR="0028099B" w:rsidRPr="0050108E" w:rsidRDefault="007C789D" w:rsidP="0050108E">
    <w:pPr>
      <w:autoSpaceDE w:val="0"/>
      <w:autoSpaceDN w:val="0"/>
      <w:adjustRightInd w:val="0"/>
      <w:spacing w:after="0" w:line="240" w:lineRule="auto"/>
      <w:rPr>
        <w:rFonts w:ascii="HelveticaNeue LT CYR 45 Light" w:hAnsi="HelveticaNeue LT CYR 45 Light"/>
      </w:rPr>
    </w:pPr>
    <w:r w:rsidRPr="00834F64">
      <w:rPr>
        <w:rFonts w:ascii="HelveticaNeue LT CYR 45 Light" w:hAnsi="HelveticaNeue LT CYR 45 Light" w:cs="Helvetica-Light"/>
        <w:color w:val="4D4D4D"/>
        <w:sz w:val="14"/>
        <w:szCs w:val="14"/>
      </w:rPr>
      <w:t>Факс: +380 44 234 39 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4787"/>
    <w:multiLevelType w:val="hybridMultilevel"/>
    <w:tmpl w:val="F1BEA924"/>
    <w:lvl w:ilvl="0" w:tplc="58040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66"/>
    <w:rsid w:val="00056520"/>
    <w:rsid w:val="00070400"/>
    <w:rsid w:val="000837B0"/>
    <w:rsid w:val="001034B9"/>
    <w:rsid w:val="00121DC5"/>
    <w:rsid w:val="001620C1"/>
    <w:rsid w:val="00180566"/>
    <w:rsid w:val="00201739"/>
    <w:rsid w:val="00263DA3"/>
    <w:rsid w:val="002B2CA7"/>
    <w:rsid w:val="002E323D"/>
    <w:rsid w:val="00333532"/>
    <w:rsid w:val="003849CB"/>
    <w:rsid w:val="00392660"/>
    <w:rsid w:val="00397747"/>
    <w:rsid w:val="003C187E"/>
    <w:rsid w:val="003F75C6"/>
    <w:rsid w:val="00400AAC"/>
    <w:rsid w:val="00431C3A"/>
    <w:rsid w:val="00454DA1"/>
    <w:rsid w:val="00461A4D"/>
    <w:rsid w:val="00477470"/>
    <w:rsid w:val="0049748C"/>
    <w:rsid w:val="004B18B4"/>
    <w:rsid w:val="004F6296"/>
    <w:rsid w:val="0050108E"/>
    <w:rsid w:val="00501ECB"/>
    <w:rsid w:val="00521338"/>
    <w:rsid w:val="00547E44"/>
    <w:rsid w:val="005C45A0"/>
    <w:rsid w:val="005E3D0C"/>
    <w:rsid w:val="006D7120"/>
    <w:rsid w:val="006E7769"/>
    <w:rsid w:val="006E7E9D"/>
    <w:rsid w:val="00731FC7"/>
    <w:rsid w:val="00744121"/>
    <w:rsid w:val="007A6499"/>
    <w:rsid w:val="007B3D03"/>
    <w:rsid w:val="007B4166"/>
    <w:rsid w:val="007B7AAC"/>
    <w:rsid w:val="007C789D"/>
    <w:rsid w:val="007F0C8B"/>
    <w:rsid w:val="007F27E9"/>
    <w:rsid w:val="0082150A"/>
    <w:rsid w:val="00825F2A"/>
    <w:rsid w:val="008709B5"/>
    <w:rsid w:val="00873078"/>
    <w:rsid w:val="00875916"/>
    <w:rsid w:val="008766A5"/>
    <w:rsid w:val="00892C0C"/>
    <w:rsid w:val="00911537"/>
    <w:rsid w:val="00940711"/>
    <w:rsid w:val="0095099F"/>
    <w:rsid w:val="00973956"/>
    <w:rsid w:val="0099728B"/>
    <w:rsid w:val="009C20A9"/>
    <w:rsid w:val="009C4E25"/>
    <w:rsid w:val="009F61E5"/>
    <w:rsid w:val="00A00709"/>
    <w:rsid w:val="00A810CC"/>
    <w:rsid w:val="00B01D87"/>
    <w:rsid w:val="00B06558"/>
    <w:rsid w:val="00B42C81"/>
    <w:rsid w:val="00B46D0D"/>
    <w:rsid w:val="00B72712"/>
    <w:rsid w:val="00BA4822"/>
    <w:rsid w:val="00BC2D38"/>
    <w:rsid w:val="00BC4261"/>
    <w:rsid w:val="00BE35DF"/>
    <w:rsid w:val="00BE4107"/>
    <w:rsid w:val="00C03AE4"/>
    <w:rsid w:val="00C33DA6"/>
    <w:rsid w:val="00C57EA2"/>
    <w:rsid w:val="00CD14AA"/>
    <w:rsid w:val="00CD4E60"/>
    <w:rsid w:val="00D00A3F"/>
    <w:rsid w:val="00D6029B"/>
    <w:rsid w:val="00D60EB6"/>
    <w:rsid w:val="00D869C7"/>
    <w:rsid w:val="00D874AE"/>
    <w:rsid w:val="00D943CB"/>
    <w:rsid w:val="00DC1BE2"/>
    <w:rsid w:val="00E0033A"/>
    <w:rsid w:val="00E52388"/>
    <w:rsid w:val="00EA4930"/>
    <w:rsid w:val="00ED3CC0"/>
    <w:rsid w:val="00EF4D6A"/>
    <w:rsid w:val="00F070AA"/>
    <w:rsid w:val="00FC4482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51A6-5F55-44D9-8FE5-93BFBB1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</w:style>
  <w:style w:type="paragraph" w:styleId="1">
    <w:name w:val="heading 1"/>
    <w:basedOn w:val="a"/>
    <w:link w:val="10"/>
    <w:uiPriority w:val="9"/>
    <w:qFormat/>
    <w:rsid w:val="00FF6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48C"/>
  </w:style>
  <w:style w:type="paragraph" w:styleId="a5">
    <w:name w:val="footer"/>
    <w:basedOn w:val="a"/>
    <w:link w:val="a6"/>
    <w:uiPriority w:val="99"/>
    <w:unhideWhenUsed/>
    <w:rsid w:val="004974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48C"/>
  </w:style>
  <w:style w:type="table" w:customStyle="1" w:styleId="2">
    <w:name w:val="Сетка таблицы2"/>
    <w:basedOn w:val="a1"/>
    <w:next w:val="a7"/>
    <w:uiPriority w:val="59"/>
    <w:rsid w:val="004974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9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65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2D38"/>
    <w:rPr>
      <w:rFonts w:ascii="Segoe UI" w:hAnsi="Segoe UI" w:cs="Segoe UI"/>
      <w:sz w:val="18"/>
      <w:szCs w:val="18"/>
    </w:rPr>
  </w:style>
  <w:style w:type="character" w:customStyle="1" w:styleId="text-blue3">
    <w:name w:val="text-blue3"/>
    <w:basedOn w:val="a0"/>
    <w:rsid w:val="00431C3A"/>
  </w:style>
  <w:style w:type="character" w:styleId="ab">
    <w:name w:val="Strong"/>
    <w:basedOn w:val="a0"/>
    <w:uiPriority w:val="22"/>
    <w:qFormat/>
    <w:rsid w:val="00E523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6E3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Дубищев Юрій Володимирович</dc:creator>
  <cp:lastModifiedBy>Ассаул Олена Миколаївна</cp:lastModifiedBy>
  <cp:revision>2</cp:revision>
  <cp:lastPrinted>2020-01-21T10:05:00Z</cp:lastPrinted>
  <dcterms:created xsi:type="dcterms:W3CDTF">2020-04-08T11:18:00Z</dcterms:created>
  <dcterms:modified xsi:type="dcterms:W3CDTF">2020-04-08T11:18:00Z</dcterms:modified>
</cp:coreProperties>
</file>